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округа-Югры </w:t>
      </w:r>
      <w:r>
        <w:rPr>
          <w:rStyle w:val="cat-FIOgrp-4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5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OrganizationNamegrp-15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6161090133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Бикташевой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договору,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Style w:val="cat-OrganizationNamegrp-15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Бикташевой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договору, процентов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Бикташевой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Профессиональной коллекторской организации «</w:t>
      </w:r>
      <w:r>
        <w:rPr>
          <w:rFonts w:ascii="Times New Roman" w:eastAsia="Times New Roman" w:hAnsi="Times New Roman" w:cs="Times New Roman"/>
          <w:sz w:val="28"/>
          <w:szCs w:val="28"/>
        </w:rPr>
        <w:t>Премьер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Sumgrp-10rplc-1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основного долга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кредита (</w:t>
      </w:r>
      <w:r>
        <w:rPr>
          <w:rFonts w:ascii="Times New Roman" w:eastAsia="Times New Roman" w:hAnsi="Times New Roman" w:cs="Times New Roman"/>
          <w:sz w:val="28"/>
          <w:szCs w:val="28"/>
        </w:rPr>
        <w:t>займа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99854475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Dategrp-3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1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процентов за пользование суммой займа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за период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3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Style w:val="cat-Sumgrp-12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>по оплате государственной пошлины, а всего 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3rplc-17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отмене этого решения суда, а в случае, если такое заявление подано, в течение одного месяца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Style w:val="cat-FIOgrp-8rplc-18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sz w:val="18"/>
          <w:szCs w:val="18"/>
        </w:rPr>
        <w:t>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района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ХМАО-Югры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</w:t>
      </w:r>
      <w:r>
        <w:rPr>
          <w:rFonts w:ascii="Times New Roman" w:eastAsia="Times New Roman" w:hAnsi="Times New Roman" w:cs="Times New Roman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 </w:t>
      </w:r>
      <w:r>
        <w:rPr>
          <w:rStyle w:val="cat-FIOgrp-8rplc-19"/>
          <w:rFonts w:ascii="Times New Roman" w:eastAsia="Times New Roman" w:hAnsi="Times New Roman" w:cs="Times New Roman"/>
          <w:sz w:val="18"/>
          <w:szCs w:val="1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rplc-20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2-</w:t>
      </w:r>
      <w:r>
        <w:rPr>
          <w:rFonts w:ascii="Times New Roman" w:eastAsia="Times New Roman" w:hAnsi="Times New Roman" w:cs="Times New Roman"/>
          <w:sz w:val="18"/>
          <w:szCs w:val="18"/>
        </w:rPr>
        <w:t>27</w:t>
      </w:r>
      <w:r>
        <w:rPr>
          <w:rFonts w:ascii="Times New Roman" w:eastAsia="Times New Roman" w:hAnsi="Times New Roman" w:cs="Times New Roman"/>
          <w:sz w:val="18"/>
          <w:szCs w:val="18"/>
        </w:rPr>
        <w:t>23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з 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 </w:t>
      </w:r>
      <w:r>
        <w:rPr>
          <w:rStyle w:val="cat-FIOgrp-9rplc-21"/>
          <w:rFonts w:ascii="Times New Roman" w:eastAsia="Times New Roman" w:hAnsi="Times New Roman" w:cs="Times New Roman"/>
          <w:sz w:val="18"/>
          <w:szCs w:val="1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4rplc-2">
    <w:name w:val="cat-FIO grp-4 rplc-2"/>
    <w:basedOn w:val="DefaultParagraphFont"/>
  </w:style>
  <w:style w:type="character" w:customStyle="1" w:styleId="cat-FIOgrp-5rplc-3">
    <w:name w:val="cat-FIO grp-5 rplc-3"/>
    <w:basedOn w:val="DefaultParagraphFont"/>
  </w:style>
  <w:style w:type="character" w:customStyle="1" w:styleId="cat-OrganizationNamegrp-15rplc-4">
    <w:name w:val="cat-OrganizationName grp-15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OrganizationNamegrp-15rplc-7">
    <w:name w:val="cat-OrganizationName grp-15 rplc-7"/>
    <w:basedOn w:val="DefaultParagraphFont"/>
  </w:style>
  <w:style w:type="character" w:customStyle="1" w:styleId="cat-FIOgrp-6rplc-8">
    <w:name w:val="cat-FIO grp-6 rplc-8"/>
    <w:basedOn w:val="DefaultParagraphFont"/>
  </w:style>
  <w:style w:type="character" w:customStyle="1" w:styleId="cat-FIOgrp-7rplc-9">
    <w:name w:val="cat-FIO grp-7 rplc-9"/>
    <w:basedOn w:val="DefaultParagraphFont"/>
  </w:style>
  <w:style w:type="character" w:customStyle="1" w:styleId="cat-Sumgrp-10rplc-10">
    <w:name w:val="cat-Sum grp-10 rplc-10"/>
    <w:basedOn w:val="DefaultParagraphFont"/>
  </w:style>
  <w:style w:type="character" w:customStyle="1" w:styleId="cat-Dategrp-2rplc-11">
    <w:name w:val="cat-Date grp-2 rplc-11"/>
    <w:basedOn w:val="DefaultParagraphFont"/>
  </w:style>
  <w:style w:type="character" w:customStyle="1" w:styleId="cat-Dategrp-3rplc-12">
    <w:name w:val="cat-Date grp-3 rplc-12"/>
    <w:basedOn w:val="DefaultParagraphFont"/>
  </w:style>
  <w:style w:type="character" w:customStyle="1" w:styleId="cat-Sumgrp-11rplc-13">
    <w:name w:val="cat-Sum grp-11 rplc-13"/>
    <w:basedOn w:val="DefaultParagraphFont"/>
  </w:style>
  <w:style w:type="character" w:customStyle="1" w:styleId="cat-Dategrp-2rplc-14">
    <w:name w:val="cat-Date grp-2 rplc-14"/>
    <w:basedOn w:val="DefaultParagraphFont"/>
  </w:style>
  <w:style w:type="character" w:customStyle="1" w:styleId="cat-Dategrp-3rplc-15">
    <w:name w:val="cat-Date grp-3 rplc-15"/>
    <w:basedOn w:val="DefaultParagraphFont"/>
  </w:style>
  <w:style w:type="character" w:customStyle="1" w:styleId="cat-Sumgrp-12rplc-16">
    <w:name w:val="cat-Sum grp-12 rplc-16"/>
    <w:basedOn w:val="DefaultParagraphFont"/>
  </w:style>
  <w:style w:type="character" w:customStyle="1" w:styleId="cat-Sumgrp-13rplc-17">
    <w:name w:val="cat-Sum grp-13 rplc-17"/>
    <w:basedOn w:val="DefaultParagraphFont"/>
  </w:style>
  <w:style w:type="character" w:customStyle="1" w:styleId="cat-FIOgrp-8rplc-18">
    <w:name w:val="cat-FIO grp-8 rplc-18"/>
    <w:basedOn w:val="DefaultParagraphFont"/>
  </w:style>
  <w:style w:type="character" w:customStyle="1" w:styleId="cat-FIOgrp-8rplc-19">
    <w:name w:val="cat-FIO grp-8 rplc-19"/>
    <w:basedOn w:val="DefaultParagraphFont"/>
  </w:style>
  <w:style w:type="character" w:customStyle="1" w:styleId="cat-Dategrp-1rplc-20">
    <w:name w:val="cat-Date grp-1 rplc-20"/>
    <w:basedOn w:val="DefaultParagraphFont"/>
  </w:style>
  <w:style w:type="character" w:customStyle="1" w:styleId="cat-FIOgrp-9rplc-21">
    <w:name w:val="cat-FIO grp-9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